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爱国民主人士  贵州教育家—黄齐生先生</w:t>
      </w:r>
    </w:p>
    <w:p>
      <w:r>
        <w:rPr>
          <w:rFonts w:ascii="宋体" w:hAnsi="宋体" w:eastAsia="宋体"/>
          <w:sz w:val="24"/>
        </w:rPr>
        <w:t>李蜀蓉主编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爱国民主人士  贵州教育家—黄齐生先生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本书出售、求购地址：https://www.jiaokey.com/book/detail/14464939.html</w:t>
      </w:r>
    </w:p>
    <w:p>
      <w:r>
        <w:t>更多相关图书推荐：https://www.jiaokey.com</w:t>
      </w:r>
    </w:p>
    <w:p>
      <w:r>
        <w:t>李蜀蓉主编 其他作品：https://www.jiaokey.com/tag/李蜀蓉主编.html</w:t>
      </w:r>
    </w:p>
    <w:p>
      <w:r>
        <w:t>关键词搜索：https://www.jiaokey.com/tag/爱国民主人士  贵州教育家—黄齐生先生.html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