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贵阳房改指南  丛书之二  实施方案·配套办法·宣传提纲·问题解答·名词解释</w:t>
      </w:r>
    </w:p>
    <w:p>
      <w:r>
        <w:rPr>
          <w:rFonts w:ascii="宋体" w:hAnsi="宋体" w:eastAsia="宋体"/>
          <w:sz w:val="24"/>
        </w:rPr>
        <w:t>贵阳市住房制度改革领导小组办公室编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贵阳房改指南  丛书之二  实施方案·配套办法·宣传提纲·问题解答·名词解释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贵阳市住房制度改革领导小组办公室编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贵阳市住房制度改革领导小组办公室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本书出售、求购地址：https://www.jiaokey.com/book/detail/14464890.html</w:t>
      </w:r>
    </w:p>
    <w:p>
      <w:r>
        <w:t>更多相关图书推荐：https://www.jiaokey.com</w:t>
      </w:r>
    </w:p>
    <w:p>
      <w:r>
        <w:t>贵阳市住房制度改革领导小组办公室编 其他作品：https://www.jiaokey.com/tag/贵阳市住房制度改革领导小组办公室编.html</w:t>
      </w:r>
    </w:p>
    <w:p>
      <w:r>
        <w:t>贵阳市住房制度改革领导小组办公室 出版图书：https://www.jiaokey.com/tag/贵阳市住房制度改革领导小组办公室.html</w:t>
      </w:r>
    </w:p>
    <w:p>
      <w:r>
        <w:t>关键词搜索：https://www.jiaokey.com/tag/贵阳房改指南  丛书之二  实施方案·配套办法·宣传提纲·问题解答·名词解释.html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