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书名：南京历代非物质文化遗产</w:t>
      </w:r>
    </w:p>
    <w:p>
      <w:r>
        <w:t>作者：王露明，万宝宁编著</w:t>
      </w:r>
    </w:p>
    <w:p>
      <w:r>
        <w:t>出版社：南京:南京出版社,2016.10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南京历代非物质文化遗产 评论地址：https://www.jiaokey.com/book/detail/14463649.html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