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15-19世纪中国货币流通变革研究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15-19世纪中国货币流通变革研究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本书出售、求购地址：https://www.jiaokey.com/book/detail/14463207.html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关键词搜索：https://www.jiaokey.com/tag/15-19世纪中国货币流通变革研究.html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