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三维资本协同反贫困机制</w:t>
      </w:r>
    </w:p>
    <w:p>
      <w:r>
        <w:rPr>
          <w:rFonts w:ascii="宋体" w:hAnsi="宋体" w:eastAsia="宋体"/>
          <w:sz w:val="24"/>
        </w:rPr>
        <w:t>黄承伟丛书,黄承伟,刘欣本册著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三维资本协同反贫困机制</w:t>
            </w:r>
          </w:p>
        </w:tc>
      </w:tr>
      <w:tr>
        <w:tc>
          <w:tcPr>
            <w:tcW w:type="dxa" w:w="4320"/>
          </w:tcPr>
          <w:p>
            <w:r>
              <w:t>作者</w:t>
            </w:r>
          </w:p>
        </w:tc>
        <w:tc>
          <w:tcPr>
            <w:tcW w:type="dxa" w:w="4320"/>
          </w:tcPr>
          <w:p>
            <w:r>
              <w:t>黄承伟丛书,黄承伟,刘欣本册著</w:t>
            </w:r>
          </w:p>
        </w:tc>
      </w:tr>
      <w:tr>
        <w:tc>
          <w:tcPr>
            <w:tcW w:type="dxa" w:w="4320"/>
          </w:tcPr>
          <w:p>
            <w:r>
              <w:t>出版社</w:t>
            </w:r>
          </w:p>
        </w:tc>
        <w:tc>
          <w:tcPr>
            <w:tcW w:type="dxa" w:w="4320"/>
          </w:tcPr>
          <w:p>
            <w:r>
              <w:t>长沙：湖南人民出版社</w:t>
            </w:r>
          </w:p>
        </w:tc>
      </w:tr>
      <w:tr>
        <w:tc>
          <w:tcPr>
            <w:tcW w:type="dxa" w:w="4320"/>
          </w:tcPr>
          <w:p>
            <w:r>
              <w:t>ISBN</w:t>
            </w:r>
          </w:p>
        </w:tc>
        <w:tc>
          <w:tcPr>
            <w:tcW w:type="dxa" w:w="4320"/>
          </w:tcPr>
          <w:p>
            <w:r>
              <w:t>9787556117406</w:t>
            </w:r>
          </w:p>
        </w:tc>
      </w:tr>
      <w:tr>
        <w:tc>
          <w:tcPr>
            <w:tcW w:type="dxa" w:w="4320"/>
          </w:tcPr>
          <w:p>
            <w:r>
              <w:t>出版日期</w:t>
            </w:r>
          </w:p>
        </w:tc>
        <w:tc>
          <w:tcPr>
            <w:tcW w:type="dxa" w:w="4320"/>
          </w:tcPr>
          <w:p>
            <w:r>
              <w:t>2018-07-01</w:t>
            </w:r>
          </w:p>
        </w:tc>
      </w:tr>
      <w:tr>
        <w:tc>
          <w:tcPr>
            <w:tcW w:type="dxa" w:w="4320"/>
          </w:tcPr>
          <w:p>
            <w:r>
              <w:t>页数</w:t>
            </w:r>
          </w:p>
        </w:tc>
        <w:tc>
          <w:tcPr>
            <w:tcW w:type="dxa" w:w="4320"/>
          </w:tcPr>
          <w:p>
            <w:r>
              <w:t>272</w:t>
            </w:r>
          </w:p>
        </w:tc>
      </w:tr>
      <w:tr>
        <w:tc>
          <w:tcPr>
            <w:tcW w:type="dxa" w:w="4320"/>
          </w:tcPr>
          <w:p>
            <w:r>
              <w:t>价格</w:t>
            </w:r>
          </w:p>
        </w:tc>
        <w:tc>
          <w:tcPr>
            <w:tcW w:type="dxa" w:w="4320"/>
          </w:tcPr>
          <w:p>
            <w:r/>
          </w:p>
        </w:tc>
      </w:tr>
      <w:tr>
        <w:tc>
          <w:tcPr>
            <w:tcW w:type="dxa" w:w="4320"/>
          </w:tcPr>
          <w:p>
            <w:r>
              <w:t>关键词</w:t>
            </w:r>
          </w:p>
        </w:tc>
        <w:tc>
          <w:tcPr>
            <w:tcW w:type="dxa" w:w="4320"/>
          </w:tcPr>
          <w:p>
            <w:r>
              <w:t>扶贫-研究-中国</w:t>
            </w:r>
          </w:p>
        </w:tc>
      </w:tr>
      <w:tr>
        <w:tc>
          <w:tcPr>
            <w:tcW w:type="dxa" w:w="4320"/>
          </w:tcPr>
          <w:p>
            <w:r>
              <w:t>分类</w:t>
            </w:r>
          </w:p>
        </w:tc>
        <w:tc>
          <w:tcPr>
            <w:tcW w:type="dxa" w:w="4320"/>
          </w:tcPr>
          <w:p>
            <w:r>
              <w:t>人民生活状况</w:t>
            </w:r>
          </w:p>
        </w:tc>
      </w:tr>
    </w:tbl>
    <w:p/>
    <w:p>
      <w:pPr>
        <w:pStyle w:val="Heading1"/>
      </w:pPr>
      <w:r>
        <w:t>图书介绍</w:t>
      </w:r>
    </w:p>
    <w:p>
      <w:r>
        <w:t>本书共分为七章, 从内容来看, 第一章概述, 主要阐述本书研究背景、三维资本的概念界定及贫困与反贫困的范式转变 ; 第二章三维资本协同反贫困与中国扶贫开发, 则从历史的角度, 概括中国扶贫开发进程中基于三维资本投资的政策变迁 ; 第三章基于物质资本投资的反贫困政策模式及其治理实践、第四章基于人力资本投资的反贫困政策模式及其治理实践、第五章基于社会资本投资的反贫困政策模式及其治理实践以及第六章基于三维资本协同反贫困的政策模式及其治理实践, 为本书的主体内容, 各章分别从物质资本、人力资本、社会资本以及三维资本投资的角度, 阐述中国在开发式扶贫以及脱贫攻坚阶段基于不同资本形式投资的政策模式和治理实践: 第七章三维资本协同激发内生动力, 主要阐述当前脱贫攻坚阶段中国基于三维资本协同形成的反贫困机制和模式。</w:t>
      </w:r>
    </w:p>
    <w:p/>
    <w:p>
      <w:r>
        <w:t>本书出售、求购地址：https://www.jiaokey.com/book/detail/14463185.html</w:t>
      </w:r>
    </w:p>
    <w:p>
      <w:r>
        <w:t>更多人民生活状况图书推荐：https://www.jiaokey.com</w:t>
      </w:r>
    </w:p>
    <w:p>
      <w:r>
        <w:t>黄承伟丛书,黄承伟,刘欣本册著 其他作品：https://www.jiaokey.com/tag/黄承伟丛书,黄承伟,刘欣本册著.html</w:t>
      </w:r>
    </w:p>
    <w:p>
      <w:r>
        <w:t>长沙：湖南人民出版社 出版图书：https://www.jiaokey.com/tag/长沙：湖南人民出版社.html</w:t>
      </w:r>
    </w:p>
    <w:p>
      <w:r>
        <w:t>关键词搜索：https://www.jiaokey.com/tag/扶贫-研究-中国.html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