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绿色黔南  黔南州建州50周年庆典活动掠影  1956-2006</w:t>
      </w:r>
    </w:p>
    <w:p>
      <w:r>
        <w:rPr>
          <w:rFonts w:ascii="宋体" w:hAnsi="宋体" w:eastAsia="宋体"/>
          <w:sz w:val="24"/>
        </w:rPr>
        <w:t>熊志坚主编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绿色黔南  黔南州建州50周年庆典活动掠影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中共黔南州委宣传总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本书出售、求购地址：https://www.jiaokey.com/book/detail/14457134.html</w:t>
      </w:r>
    </w:p>
    <w:p>
      <w:r>
        <w:t>更多相关图书推荐：https://www.jiaokey.com</w:t>
      </w:r>
    </w:p>
    <w:p>
      <w:r>
        <w:t>熊志坚主编 其他作品：https://www.jiaokey.com/tag/熊志坚主编.html</w:t>
      </w:r>
    </w:p>
    <w:p>
      <w:r>
        <w:t>中共黔南州委宣传总 出版图书：https://www.jiaokey.com/tag/中共黔南州委宣传总.html</w:t>
      </w:r>
    </w:p>
    <w:p>
      <w:r>
        <w:t>关键词搜索：https://www.jiaokey.com/tag/绿色黔南  黔南州建州50周年庆典活动掠影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