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书名：大学生全面人才培养的职业发展与就业指导</w:t>
      </w:r>
    </w:p>
    <w:p>
      <w:r>
        <w:t>作者：包腾龙主编；曾友田，陈骅，施超副主编；陈新峰，饶芸参编；艾淑平主审</w:t>
      </w:r>
    </w:p>
    <w:p>
      <w:r>
        <w:t>出版社：武汉：华中科技大学出版社</w:t>
      </w:r>
    </w:p>
    <w:p>
      <w:r>
        <w:t>出版日期：2018.07</w:t>
      </w:r>
    </w:p>
    <w:p>
      <w:r>
        <w:t>总页数：321</w:t>
      </w:r>
    </w:p>
    <w:p>
      <w:r>
        <w:t>更多请访问教客网: www.jiaokey.com</w:t>
      </w:r>
    </w:p>
    <w:p>
      <w:r>
        <w:t>大学生全面人才培养的职业发展与就业指导 评论地址：https://www.jiaokey.com/book/detail/14456182.html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