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可摘局部义齿设计图谱  铸造支架结构的理论与实践</w:t>
      </w:r>
    </w:p>
    <w:p>
      <w:r>
        <w:rPr>
          <w:rFonts w:ascii="宋体" w:hAnsi="宋体" w:eastAsia="宋体"/>
          <w:sz w:val="24"/>
        </w:rPr>
        <w:t>韩科编著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可摘局部义齿设计图谱  铸造支架结构的理论与实践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中国科学家是出版社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本书出售、求购地址：https://www.jiaokey.com/book/detail/14453940.html</w:t>
      </w:r>
    </w:p>
    <w:p>
      <w:r>
        <w:t>更多相关图书推荐：https://www.jiaokey.com</w:t>
      </w:r>
    </w:p>
    <w:p>
      <w:r>
        <w:t>韩科编著 其他作品：https://www.jiaokey.com/tag/韩科编著.html</w:t>
      </w:r>
    </w:p>
    <w:p>
      <w:r>
        <w:t>中国科学家是出版社 出版图书：https://www.jiaokey.com/tag/中国科学家是出版社.html</w:t>
      </w:r>
    </w:p>
    <w:p>
      <w:r>
        <w:t>关键词搜索：https://www.jiaokey.com/tag/可摘局部义齿设计图谱  铸造支架结构的理论与实践.html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