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超声医学临床实践基础</w:t>
      </w:r>
    </w:p>
    <w:p>
      <w:r>
        <w:rPr>
          <w:rFonts w:ascii="宋体" w:hAnsi="宋体" w:eastAsia="宋体"/>
          <w:sz w:val="24"/>
        </w:rPr>
        <w:t>周军，崔立刚主编；李开艳，周青，王静，韦力等副主编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超声医学临床实践基础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周军，崔立刚主编；李开艳，周青，王静，韦力等副主编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本书出售、求购地址：https://www.jiaokey.com/book/detail/14453893.html</w:t>
      </w:r>
    </w:p>
    <w:p>
      <w:r>
        <w:t>更多相关图书推荐：https://www.jiaokey.com</w:t>
      </w:r>
    </w:p>
    <w:p>
      <w:r>
        <w:t>周军，崔立刚主编；李开艳，周青，王静，韦力等副主编 其他作品：https://www.jiaokey.com/tag/周军，崔立刚主编；李开艳，周青，王静，韦力等副主编.html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关键词搜索：https://www.jiaokey.com/tag/超声医学临床实践基础.html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