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临床实用护理技术</w:t>
      </w:r>
    </w:p>
    <w:p>
      <w:r>
        <w:rPr>
          <w:rFonts w:ascii="宋体" w:hAnsi="宋体" w:eastAsia="宋体"/>
          <w:sz w:val="24"/>
        </w:rPr>
        <w:t>曹春淼，李丹，唐静，朱克姣主编；周正娥，张艳琳，张靓副主编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曹春淼，李丹，唐静，朱克姣主编；周正娥，张艳琳，张靓副主编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本书出售、求购地址：https://www.jiaokey.com/book/detail/14452944.html</w:t>
      </w:r>
    </w:p>
    <w:p>
      <w:r>
        <w:t>更多相关图书推荐：https://www.jiaokey.com</w:t>
      </w:r>
    </w:p>
    <w:p>
      <w:r>
        <w:t>曹春淼，李丹，唐静，朱克姣主编；周正娥，张艳琳，张靓副主编 其他作品：https://www.jiaokey.com/tag/曹春淼，李丹，唐静，朱克姣主编；周正娥，张艳琳，张靓副主编.html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关键词搜索：https://www.jiaokey.com/tag/临床实用护理技术.html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