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中国食物成分表  标准版  第6版  第1册</w:t>
      </w:r>
    </w:p>
    <w:p>
      <w:r>
        <w:rPr>
          <w:rFonts w:ascii="宋体" w:hAnsi="宋体" w:eastAsia="宋体"/>
          <w:sz w:val="24"/>
        </w:rPr>
        <w:t>杨月欣主编；中国疾病预防控制中心营养与健康所编著；王光亚，何梅，潘兴昌，王竹副主编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中国食物成分表  标准版  第6版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杨月欣主编；中国疾病预防控制中心营养与健康所编著；王光亚，何梅，潘兴昌，王竹副主编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本书出售、求购地址：https://www.jiaokey.com/book/detail/14452917.html</w:t>
      </w:r>
    </w:p>
    <w:p>
      <w:r>
        <w:t>更多相关图书推荐：https://www.jiaokey.com</w:t>
      </w:r>
    </w:p>
    <w:p>
      <w:r>
        <w:t>杨月欣主编；中国疾病预防控制中心营养与健康所编著；王光亚，何梅，潘兴昌，王竹副主编 其他作品：https://www.jiaokey.com/tag/杨月欣主编；中国疾病预防控制中心营养与健康所编著；王光亚，何梅，潘兴昌，王竹副主编.html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关键词搜索：https://www.jiaokey.com/tag/中国食物成分表  标准版  第6版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