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书名：城市狭窄空间地下结构施工影响与控制</w:t>
      </w:r>
    </w:p>
    <w:p>
      <w:r>
        <w:t>作者：赵伯明，杨清源，王子珺，刘权亚编著</w:t>
      </w:r>
    </w:p>
    <w:p>
      <w:r>
        <w:t>出版社：上海：同济大学出版社</w:t>
      </w:r>
    </w:p>
    <w:p>
      <w:r>
        <w:t>出版日期：2018.08</w:t>
      </w:r>
    </w:p>
    <w:p>
      <w:r>
        <w:t>总页数：279</w:t>
      </w:r>
    </w:p>
    <w:p>
      <w:r>
        <w:t>更多请访问教客网: www.jiaokey.com</w:t>
      </w:r>
    </w:p>
    <w:p>
      <w:r>
        <w:t>城市狭窄空间地下结构施工影响与控制 评论地址：https://www.jiaokey.com/book/detail/14452090.html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