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书名：非物质文化遗产保护理论与方法丛书  挽弓当挽强  “非遗”保护的田野思考</w:t>
      </w:r>
    </w:p>
    <w:p>
      <w:r>
        <w:t>作者：王宁宇著</w:t>
      </w:r>
    </w:p>
    <w:p>
      <w:r>
        <w:t>出版社：北京：文化艺术出版社</w:t>
      </w:r>
    </w:p>
    <w:p>
      <w:r>
        <w:t>出版日期：2018.05</w:t>
      </w:r>
    </w:p>
    <w:p>
      <w:r>
        <w:t>总页数：270</w:t>
      </w:r>
    </w:p>
    <w:p>
      <w:r>
        <w:t>更多请访问教客网: www.jiaokey.com</w:t>
      </w:r>
    </w:p>
    <w:p>
      <w:r>
        <w:t>非物质文化遗产保护理论与方法丛书  挽弓当挽强  “非遗”保护的田野思考 评论地址：https://www.jiaokey.com/book/detail/14448890.html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