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2019MBA/MPA/MPAcc/MEM管理类联考与经济类联考综合能力  写作历年真题名家详解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2019MBA/MPA/MPAcc/MEM管理类联考与经济类联考综合能力  写作历年真题名家详解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本书出售、求购地址：https://www.jiaokey.com/book/detail/14448884.html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关键词搜索：https://www.jiaokey.com/tag/2019MBA/MPA/MPAcc/MEM管理类联考与经济类联考综合能力  写作历年真题名家详解.html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