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飞机控制与仿真  第2版</w:t>
      </w:r>
    </w:p>
    <w:p>
      <w:r>
        <w:rPr>
          <w:rFonts w:ascii="宋体" w:hAnsi="宋体" w:eastAsia="宋体"/>
          <w:sz w:val="24"/>
        </w:rPr>
        <w:t>（美）布赖恩·L.史蒂文斯，弗兰克·L.刘锡斯著；唐长红等译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飞机控制与仿真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（美）布赖恩·L.史蒂文斯，弗兰克·L.刘锡斯著；唐长红等译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本书出售、求购地址：https://www.jiaokey.com/book/detail/14447255.html</w:t>
      </w:r>
    </w:p>
    <w:p>
      <w:r>
        <w:t>更多相关图书推荐：https://www.jiaokey.com</w:t>
      </w:r>
    </w:p>
    <w:p>
      <w:r>
        <w:t>（美）布赖恩·L.史蒂文斯，弗兰克·L.刘锡斯著；唐长红等译 其他作品：https://www.jiaokey.com/tag/（美）布赖恩·L.史蒂文斯，弗兰克·L.刘锡斯著；唐长红等译.html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关键词搜索：https://www.jiaokey.com/tag/飞机控制与仿真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