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高等学校应用型会计人才精细化培养系列教材  会计综合模拟实验  财务软件的应用</w:t>
      </w:r>
    </w:p>
    <w:p>
      <w:r>
        <w:rPr>
          <w:rFonts w:ascii="宋体" w:hAnsi="宋体" w:eastAsia="宋体"/>
          <w:sz w:val="24"/>
        </w:rPr>
        <w:t>孙美杰主编；武娟，刘艳副主编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高等学校应用型会计人才精细化培养系列教材  会计综合模拟实验  财务软件的应用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孙美杰主编；武娟，刘艳副主编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本书出售、求购地址：https://www.jiaokey.com/book/detail/14447250.html</w:t>
      </w:r>
    </w:p>
    <w:p>
      <w:r>
        <w:t>更多相关图书推荐：https://www.jiaokey.com</w:t>
      </w:r>
    </w:p>
    <w:p>
      <w:r>
        <w:t>孙美杰主编；武娟，刘艳副主编 其他作品：https://www.jiaokey.com/tag/孙美杰主编；武娟，刘艳副主编.html</w:t>
      </w:r>
    </w:p>
    <w:p>
      <w:r>
        <w:t>北京：中国财政经济出版社出版社 出版图书：https://www.jiaokey.com/tag/北京：中国财政经济出版社出版社.html</w:t>
      </w:r>
    </w:p>
    <w:p>
      <w:r>
        <w:t>关键词搜索：https://www.jiaokey.com/tag/高等学校应用型会计人才精细化培养系列教材  会计综合模拟实验  财务软件的应用.html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