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思想道德修养与法律基础教学指导书</w:t>
      </w:r>
    </w:p>
    <w:p>
      <w:r>
        <w:rPr>
          <w:rFonts w:ascii="宋体" w:hAnsi="宋体" w:eastAsia="宋体"/>
          <w:sz w:val="24"/>
        </w:rPr>
        <w:t>孙建英，徐菂，贾淑品主编；蔡瑶，吴婕，荆燕等副主编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孙建英，徐菂，贾淑品主编；蔡瑶，吴婕，荆燕等副主编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本书出售、求购地址：https://www.jiaokey.com/book/detail/14446390.html</w:t>
      </w:r>
    </w:p>
    <w:p>
      <w:r>
        <w:t>更多相关图书推荐：https://www.jiaokey.com</w:t>
      </w:r>
    </w:p>
    <w:p>
      <w:r>
        <w:t>孙建英，徐菂，贾淑品主编；蔡瑶，吴婕，荆燕等副主编 其他作品：https://www.jiaokey.com/tag/孙建英，徐菂，贾淑品主编；蔡瑶，吴婕，荆燕等副主编.html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关键词搜索：https://www.jiaokey.com/tag/思想道德修养与法律基础教学指导书.html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