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书名：环境规制与制造业生态效率研究</w:t>
      </w:r>
    </w:p>
    <w:p>
      <w:r>
        <w:t>作者：袁宝龙著</w:t>
      </w:r>
    </w:p>
    <w:p>
      <w:r>
        <w:t>出版社：西安：西安交通大学出版社</w:t>
      </w:r>
    </w:p>
    <w:p>
      <w:r>
        <w:t>出版日期：2018.03</w:t>
      </w:r>
    </w:p>
    <w:p>
      <w:r>
        <w:t>总页数：230</w:t>
      </w:r>
    </w:p>
    <w:p>
      <w:r>
        <w:t>更多请访问教客网: www.jiaokey.com</w:t>
      </w:r>
    </w:p>
    <w:p>
      <w:r>
        <w:t>环境规制与制造业生态效率研究 评论地址：https://www.jiaokey.com/book/detail/14446323.html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