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大学生身体成分与体质健康评价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大学生身体成分与体质健康评价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本书出售、求购地址：https://www.jiaokey.com/book/detail/14445617.html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关键词搜索：https://www.jiaokey.com/tag/大学生身体成分与体质健康评价.html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