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全过程工程咨询实践指南</w:t>
      </w:r>
    </w:p>
    <w:p>
      <w:r>
        <w:rPr>
          <w:rFonts w:ascii="宋体" w:hAnsi="宋体" w:eastAsia="宋体"/>
          <w:sz w:val="24"/>
        </w:rPr>
        <w:t>上海同济工程咨询有限公司主编单位；杨卫东，敖永杰，翁晓红，韩光耀主编；周方明，熊跃华，李东升，沈翔，周茂刚主审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全过程工程咨询实践指南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上海同济工程咨询有限公司主编单位；杨卫东，敖永杰，翁晓红，韩光耀主编；周方明，熊跃华，李东升，沈翔，周茂刚主审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本书出售、求购地址：https://www.jiaokey.com/book/detail/14445024.html</w:t>
      </w:r>
    </w:p>
    <w:p>
      <w:r>
        <w:t>更多相关图书推荐：https://www.jiaokey.com</w:t>
      </w:r>
    </w:p>
    <w:p>
      <w:r>
        <w:t>上海同济工程咨询有限公司主编单位；杨卫东，敖永杰，翁晓红，韩光耀主编；周方明，熊跃华，李东升，沈翔，周茂刚主审 其他作品：https://www.jiaokey.com/tag/上海同济工程咨询有限公司主编单位；杨卫东，敖永杰，翁晓红，韩光耀主编；周方明，熊跃华，李东升，沈翔，周茂刚主审.html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关键词搜索：https://www.jiaokey.com/tag/全过程工程咨询实践指南.html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