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书名：沿沅水去看看  传统集镇商贸空间形态及活力探寻</w:t>
      </w:r>
    </w:p>
    <w:p>
      <w:r>
        <w:t>作者：余翰武著</w:t>
      </w:r>
    </w:p>
    <w:p>
      <w:r>
        <w:t>出版社：南京：东南大学出版社</w:t>
      </w:r>
    </w:p>
    <w:p>
      <w:r>
        <w:t>出版日期：2018.08</w:t>
      </w:r>
    </w:p>
    <w:p>
      <w:r>
        <w:t>总页数：278</w:t>
      </w:r>
    </w:p>
    <w:p>
      <w:r>
        <w:t>更多请访问教客网: www.jiaokey.com</w:t>
      </w:r>
    </w:p>
    <w:p>
      <w:r>
        <w:t>沿沅水去看看  传统集镇商贸空间形态及活力探寻 评论地址：https://www.jiaokey.com/book/detail/14445020.html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