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汪运栋，孙速超，李莹主编；位华，倪明明，卢欢，王晓芳副主编；钟子亮，石主红参编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汪运栋，孙速超，李莹主编；位华，倪明明，卢欢，王晓芳副主编；钟子亮，石主红参编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本书出售、求购地址：https://www.jiaokey.com/book/detail/14444952.html</w:t>
      </w:r>
    </w:p>
    <w:p>
      <w:r>
        <w:t>更多相关图书推荐：https://www.jiaokey.com</w:t>
      </w:r>
    </w:p>
    <w:p>
      <w:r>
        <w:t>汪运栋，孙速超，李莹主编；位华，倪明明，卢欢，王晓芳副主编；钟子亮，石主红参编 其他作品：https://www.jiaokey.com/tag/汪运栋，孙速超，李莹主编；位华，倪明明，卢欢，王晓芳副主编；钟子亮，石主红参编.html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