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书名：在法理与现实之间  刑事司法若干问题研究</w:t>
      </w:r>
    </w:p>
    <w:p>
      <w:r>
        <w:t>作者：贺恒扬著</w:t>
      </w:r>
    </w:p>
    <w:p>
      <w:r>
        <w:t>出版社：开封：河南大学出版社</w:t>
      </w:r>
    </w:p>
    <w:p>
      <w:r>
        <w:t>出版日期：2006</w:t>
      </w:r>
    </w:p>
    <w:p>
      <w:r>
        <w:t>总页数：334</w:t>
      </w:r>
    </w:p>
    <w:p>
      <w:r>
        <w:t>更多请访问教客网: www.jiaokey.com</w:t>
      </w:r>
    </w:p>
    <w:p>
      <w:r>
        <w:t>在法理与现实之间  刑事司法若干问题研究 评论地址：https://www.jiaokey.com/book/detail/14444521.html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