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书名：时尚制造  品牌服饰的设计体系构建与品牌推广</w:t>
      </w:r>
    </w:p>
    <w:p>
      <w:r>
        <w:t>作者：巨德辉，刘洪帅著</w:t>
      </w:r>
    </w:p>
    <w:p>
      <w:r>
        <w:t>出版社：北京：中国书籍出版社</w:t>
      </w:r>
    </w:p>
    <w:p>
      <w:r>
        <w:t>出版日期：2018.05</w:t>
      </w:r>
    </w:p>
    <w:p>
      <w:r>
        <w:t>总页数：260</w:t>
      </w:r>
    </w:p>
    <w:p>
      <w:r>
        <w:t>更多请访问教客网: www.jiaokey.com</w:t>
      </w:r>
    </w:p>
    <w:p>
      <w:r>
        <w:t>时尚制造  品牌服饰的设计体系构建与品牌推广 评论地址：https://www.jiaokey.com/book/detail/14444107.html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