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STC8系列单片机开发指南  面向处理器、程序设计和操作系统的分析与应用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STC8系列单片机开发指南  面向处理器、程序设计和操作系统的分析与应用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本书出售、求购地址：https://www.jiaokey.com/book/detail/14443990.html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关键词搜索：https://www.jiaokey.com/tag/STC8系列单片机开发指南  面向处理器、程序设计和操作系统的分析与应用.html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