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高等院校“十三五”应用型艺术设计教育系列规划教材  全新影视后期特效合成</w:t>
      </w:r>
    </w:p>
    <w:p>
      <w:r>
        <w:rPr>
          <w:rFonts w:ascii="宋体" w:hAnsi="宋体" w:eastAsia="宋体"/>
          <w:sz w:val="24"/>
        </w:rPr>
        <w:t>张路，陈启祥，邢恺主编；熊伟，江铁成，刘洁副主编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高等院校“十三五”应用型艺术设计教育系列规划教材  全新影视后期特效合成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张路，陈启祥，邢恺主编；熊伟，江铁成，刘洁副主编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本书出售、求购地址：https://www.jiaokey.com/book/detail/14443060.html</w:t>
      </w:r>
    </w:p>
    <w:p>
      <w:r>
        <w:t>更多相关图书推荐：https://www.jiaokey.com</w:t>
      </w:r>
    </w:p>
    <w:p>
      <w:r>
        <w:t>张路，陈启祥，邢恺主编；熊伟，江铁成，刘洁副主编 其他作品：https://www.jiaokey.com/tag/张路，陈启祥，邢恺主编；熊伟，江铁成，刘洁副主编.html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关键词搜索：https://www.jiaokey.com/tag/高等院校“十三五”应用型艺术设计教育系列规划教材  全新影视后期特效合成.html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