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经典工装设计与施工CAD图集  餐饮与休闲空间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经典工装设计与施工CAD图集  餐饮与休闲空间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本书出售、求购地址：https://www.jiaokey.com/book/detail/14442975.html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关键词搜索：https://www.jiaokey.com/tag/经典工装设计与施工CAD图集  餐饮与休闲空间.html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