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川崎工业机器人与自动化生产线  高职</w:t>
      </w:r>
    </w:p>
    <w:p>
      <w:r>
        <w:rPr>
          <w:rFonts w:ascii="宋体" w:hAnsi="宋体" w:eastAsia="宋体"/>
          <w:sz w:val="24"/>
        </w:rPr>
        <w:t>詹国兵，王建华，孟宝星主编；权宁，纪海宾，邢方方参编；吉智主审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川崎工业机器人与自动化生产线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詹国兵，王建华，孟宝星主编；权宁，纪海宾，邢方方参编；吉智主审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本书出售、求购地址：https://www.jiaokey.com/book/detail/14442962.html</w:t>
      </w:r>
    </w:p>
    <w:p>
      <w:r>
        <w:t>更多相关图书推荐：https://www.jiaokey.com</w:t>
      </w:r>
    </w:p>
    <w:p>
      <w:r>
        <w:t>詹国兵，王建华，孟宝星主编；权宁，纪海宾，邢方方参编；吉智主审 其他作品：https://www.jiaokey.com/tag/詹国兵，王建华，孟宝星主编；权宁，纪海宾，邢方方参编；吉智主审.html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关键词搜索：https://www.jiaokey.com/tag/川崎工业机器人与自动化生产线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