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奇异博士  誓言</w:t>
      </w:r>
    </w:p>
    <w:p>
      <w:r>
        <w:rPr>
          <w:rFonts w:ascii="宋体" w:hAnsi="宋体" w:eastAsia="宋体"/>
          <w:sz w:val="24"/>
        </w:rPr>
        <w:t>（美）布莱恩·K.沃恩著；（西）马科斯·马丁绘；江一帆译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奇异博士  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（美）布莱恩·K.沃恩著；（西）马科斯·马丁绘；江一帆译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本书出售、求购地址：https://www.jiaokey.com/book/detail/14441090.html</w:t>
      </w:r>
    </w:p>
    <w:p>
      <w:r>
        <w:t>更多相关图书推荐：https://www.jiaokey.com</w:t>
      </w:r>
    </w:p>
    <w:p>
      <w:r>
        <w:t>（美）布莱恩·K.沃恩著；（西）马科斯·马丁绘；江一帆译 其他作品：https://www.jiaokey.com/tag/（美）布莱恩·K.沃恩著；（西）马科斯·马丁绘；江一帆译.html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关键词搜索：https://www.jiaokey.com/tag/奇异博士  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