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书名：价值与资本管理：金融机构财务与风险管理指南</w:t>
      </w:r>
    </w:p>
    <w:p>
      <w:r>
        <w:t>作者：（美）托马斯·威尔逊著；朱杰，朱文革译；黄捷校</w:t>
      </w:r>
    </w:p>
    <w:p>
      <w:r>
        <w:t>出版社：上海:上海财经大学出版社,2018.01</w:t>
      </w:r>
    </w:p>
    <w:p>
      <w:r>
        <w:t>出版日期：</w:t>
      </w:r>
    </w:p>
    <w:p>
      <w:r>
        <w:t>总页数：730</w:t>
      </w:r>
    </w:p>
    <w:p>
      <w:r>
        <w:t>更多请访问教客网: www.jiaokey.com</w:t>
      </w:r>
    </w:p>
    <w:p>
      <w:r>
        <w:t>价值与资本管理：金融机构财务与风险管理指南 评论地址：https://www.jiaokey.com/book/detail/14441049.html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