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教育主体的文化建构与实践探讨</w:t>
      </w:r>
    </w:p>
    <w:p>
      <w:r>
        <w:t>作者：倪胜利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走出困境  教育主体的文化建构与实践探讨 评论地址：https://www.jiaokey.com/book/detail/14437864.html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