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煤矿供电设备故障检修技术</w:t>
      </w:r>
    </w:p>
    <w:p>
      <w:r>
        <w:rPr>
          <w:rFonts w:ascii="宋体" w:hAnsi="宋体" w:eastAsia="宋体"/>
          <w:sz w:val="24"/>
        </w:rPr>
        <w:t>全国职业培训教学工作指导委员会煤炭专业委员会编；史万才，梁南丁主编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煤矿供电设备故障检修技术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全国职业培训教学工作指导委员会煤炭专业委员会编；史万才，梁南丁主编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本书出售、求购地址：https://www.jiaokey.com/book/detail/14437227.html</w:t>
      </w:r>
    </w:p>
    <w:p>
      <w:r>
        <w:t>更多相关图书推荐：https://www.jiaokey.com</w:t>
      </w:r>
    </w:p>
    <w:p>
      <w:r>
        <w:t>全国职业培训教学工作指导委员会煤炭专业委员会编；史万才，梁南丁主编 其他作品：https://www.jiaokey.com/tag/全国职业培训教学工作指导委员会煤炭专业委员会编；史万才，梁南丁主编.html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关键词搜索：https://www.jiaokey.com/tag/煤矿供电设备故障检修技术.html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