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书名：挑战与突破  大学文化发展与文化城市建设</w:t>
      </w:r>
    </w:p>
    <w:p>
      <w:r>
        <w:t>作者：王微，杨鑫悦</w:t>
      </w:r>
    </w:p>
    <w:p>
      <w:r>
        <w:t>出版社：成都：电子科技大学出版社</w:t>
      </w:r>
    </w:p>
    <w:p>
      <w:r>
        <w:t>出版日期：2018.08</w:t>
      </w:r>
    </w:p>
    <w:p>
      <w:r>
        <w:t>总页数：220</w:t>
      </w:r>
    </w:p>
    <w:p>
      <w:r>
        <w:t>更多请访问教客网: www.jiaokey.com</w:t>
      </w:r>
    </w:p>
    <w:p>
      <w:r>
        <w:t>挑战与突破  大学文化发展与文化城市建设 评论地址：https://www.jiaokey.com/book/detail/14436822.html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