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书名：经济增长模式转型背景下劳动者收入结构对消费需求影响的实证研究</w:t>
      </w:r>
    </w:p>
    <w:p>
      <w:r>
        <w:t>作者：谢琦著</w:t>
      </w:r>
    </w:p>
    <w:p>
      <w:r>
        <w:t>出版社：北京：中国经济出版社</w:t>
      </w:r>
    </w:p>
    <w:p>
      <w:r>
        <w:t>出版日期：2016.11</w:t>
      </w:r>
    </w:p>
    <w:p>
      <w:r>
        <w:t>总页数：168</w:t>
      </w:r>
    </w:p>
    <w:p>
      <w:r>
        <w:t>更多请访问教客网: www.jiaokey.com</w:t>
      </w:r>
    </w:p>
    <w:p>
      <w:r>
        <w:t>经济增长模式转型背景下劳动者收入结构对消费需求影响的实证研究 评论地址：https://www.jiaokey.com/book/detail/14435678.html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