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狗头拍牛片  2  给摄影者的8堂美术入门课</w:t>
      </w:r>
    </w:p>
    <w:p>
      <w:r>
        <w:rPr>
          <w:rFonts w:ascii="宋体" w:hAnsi="宋体" w:eastAsia="宋体"/>
          <w:sz w:val="24"/>
        </w:rPr>
        <w:t>张松涛著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狗头拍牛片  2  给摄影者的8堂美术入门课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本书出售、求购地址：https://www.jiaokey.com/book/detail/14435033.html</w:t>
      </w:r>
    </w:p>
    <w:p>
      <w:r>
        <w:t>更多相关图书推荐：https://www.jiaokey.com</w:t>
      </w:r>
    </w:p>
    <w:p>
      <w:r>
        <w:t>张松涛著 其他作品：https://www.jiaokey.com/tag/张松涛著.html</w:t>
      </w:r>
    </w:p>
    <w:p>
      <w:r>
        <w:t>关键词搜索：https://www.jiaokey.com/tag/狗头拍牛片  2  给摄影者的8堂美术入门课.html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