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零基础学SCRATCH  图文版</w:t>
      </w:r>
    </w:p>
    <w:p>
      <w:r>
        <w:rPr>
          <w:rFonts w:ascii="宋体" w:hAnsi="宋体" w:eastAsia="宋体"/>
          <w:sz w:val="24"/>
        </w:rPr>
        <w:t>（美）伊娃.霍兰（EVA HOLLAND）克里斯.明尼克（CHRIS MINNICK）著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零基础学SCRATCH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（美）伊娃.霍兰（EVA HOLLAND）克里斯.明尼克（CHRIS MINNICK）著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本书出售、求购地址：https://www.jiaokey.com/book/detail/14434932.html</w:t>
      </w:r>
    </w:p>
    <w:p>
      <w:r>
        <w:t>更多相关图书推荐：https://www.jiaokey.com</w:t>
      </w:r>
    </w:p>
    <w:p>
      <w:r>
        <w:t>（美）伊娃.霍兰（EVA HOLLAND）克里斯.明尼克（CHRIS MINNICK）著 其他作品：https://www.jiaokey.com/tag/（美）伊娃.霍兰（EVA HOLLAND）克里斯.明尼克（CHRIS MINNICK）著.html</w:t>
      </w:r>
    </w:p>
    <w:p>
      <w:r>
        <w:t>关键词搜索：https://www.jiaokey.com/tag/零基础学SCRATCH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