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国家文化软实力建设论丛  社会主义核心价值观与当代中国文化软实力研究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国家文化软实力建设论丛  社会主义核心价值观与当代中国文化软实力研究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本书出售、求购地址：https://www.jiaokey.com/book/detail/14433105.html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关键词搜索：https://www.jiaokey.com/tag/国家文化软实力建设论丛  社会主义核心价值观与当代中国文化软实力研究.html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