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由史入思  从科学思想史到现象学科技哲学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由史入思  从科学思想史到现象学科技哲学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本书出售、求购地址：https://www.jiaokey.com/book/detail/14432324.html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关键词搜索：https://www.jiaokey.com/tag/由史入思  从科学思想史到现象学科技哲学.html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