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程序开发人员测试指南  构建高质量的软件</w:t>
      </w:r>
    </w:p>
    <w:p>
      <w:r>
        <w:rPr>
          <w:rFonts w:ascii="宋体" w:hAnsi="宋体" w:eastAsia="宋体"/>
          <w:sz w:val="24"/>
        </w:rPr>
        <w:t>（瑞典）亚历山大·塔林德著；朱少民，杨晓慧，欧阳辰，曾乐天译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程序开发人员测试指南  构建高质量的软件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（瑞典）亚历山大·塔林德著；朱少民，杨晓慧，欧阳辰，曾乐天译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本书出售、求购地址：https://www.jiaokey.com/book/detail/14432063.html</w:t>
      </w:r>
    </w:p>
    <w:p>
      <w:r>
        <w:t>更多相关图书推荐：https://www.jiaokey.com</w:t>
      </w:r>
    </w:p>
    <w:p>
      <w:r>
        <w:t>（瑞典）亚历山大·塔林德著；朱少民，杨晓慧，欧阳辰，曾乐天译 其他作品：https://www.jiaokey.com/tag/（瑞典）亚历山大·塔林德著；朱少民，杨晓慧，欧阳辰，曾乐天译.html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关键词搜索：https://www.jiaokey.com/tag/程序开发人员测试指南  构建高质量的软件.html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