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嵩洛访碑日记  外五种</w:t>
      </w:r>
    </w:p>
    <w:p>
      <w:r>
        <w:rPr>
          <w:rFonts w:ascii="宋体" w:hAnsi="宋体" w:eastAsia="宋体"/>
          <w:sz w:val="24"/>
        </w:rPr>
        <w:t>（清）黄易；（宋）米芾等著；況正兵等点校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嵩洛访碑日记  外五种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（清）黄易；（宋）米芾等著；況正兵等点校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本书出售、求购地址：https://www.jiaokey.com/book/detail/14431566.html</w:t>
      </w:r>
    </w:p>
    <w:p>
      <w:r>
        <w:t>更多相关图书推荐：https://www.jiaokey.com</w:t>
      </w:r>
    </w:p>
    <w:p>
      <w:r>
        <w:t>（清）黄易；（宋）米芾等著；況正兵等点校 其他作品：https://www.jiaokey.com/tag/（清）黄易；（宋）米芾等著；況正兵等点校.html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嵩洛访碑日记  外五种.html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