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书名：欧阳询楷书间架结构九十二法</w:t>
      </w:r>
    </w:p>
    <w:p>
      <w:r>
        <w:t>作者：书法编写组编</w:t>
      </w:r>
    </w:p>
    <w:p>
      <w:r>
        <w:t>出版社：武汉：湖北美术出版社</w:t>
      </w:r>
    </w:p>
    <w:p>
      <w:r>
        <w:t>出版日期：2015.04</w:t>
      </w:r>
    </w:p>
    <w:p>
      <w:r>
        <w:t>总页数：46</w:t>
      </w:r>
    </w:p>
    <w:p>
      <w:r>
        <w:t>更多请访问教客网: www.jiaokey.com</w:t>
      </w:r>
    </w:p>
    <w:p>
      <w:r>
        <w:t>欧阳询楷书间架结构九十二法 评论地址：https://www.jiaokey.com/book/detail/14430443.html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