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国际环境设计精品教程  室内设计施工图画法图解</w:t>
      </w:r>
    </w:p>
    <w:p>
      <w:r>
        <w:rPr>
          <w:rFonts w:ascii="宋体" w:hAnsi="宋体" w:eastAsia="宋体"/>
          <w:sz w:val="24"/>
        </w:rPr>
        <w:t>（日）本间至，濑野和广，关本龙太，彦根明编著；朱波译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国际环境设计精品教程  室内设计施工图画法图解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（日）本间至，濑野和广，关本龙太，彦根明编著；朱波译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本书出售、求购地址：https://www.jiaokey.com/book/detail/14429824.html</w:t>
      </w:r>
    </w:p>
    <w:p>
      <w:r>
        <w:t>更多相关图书推荐：https://www.jiaokey.com</w:t>
      </w:r>
    </w:p>
    <w:p>
      <w:r>
        <w:t>（日）本间至，濑野和广，关本龙太，彦根明编著；朱波译 其他作品：https://www.jiaokey.com/tag/（日）本间至，濑野和广，关本龙太，彦根明编著；朱波译.html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关键词搜索：https://www.jiaokey.com/tag/国际环境设计精品教程  室内设计施工图画法图解.html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