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书名：新媒体艺术设计与应用  数字媒体设计与制作  高职高专</w:t>
      </w:r>
    </w:p>
    <w:p>
      <w:r>
        <w:t>作者：周智娟主编；李昉，黄跃升，谭普林副主编；梁露茜，管晓芹，刘鑫阳，吴昊参编人员</w:t>
      </w:r>
    </w:p>
    <w:p>
      <w:r>
        <w:t>出版社：广州：广东高等教育出版社</w:t>
      </w:r>
    </w:p>
    <w:p>
      <w:r>
        <w:t>出版日期：2015</w:t>
      </w:r>
    </w:p>
    <w:p>
      <w:r>
        <w:t>总页数：208</w:t>
      </w:r>
    </w:p>
    <w:p>
      <w:r>
        <w:t>更多请访问教客网: www.jiaokey.com</w:t>
      </w:r>
    </w:p>
    <w:p>
      <w:r>
        <w:t>新媒体艺术设计与应用  数字媒体设计与制作  高职高专 评论地址：https://www.jiaokey.com/book/detail/14428887.html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