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书名：“原生态·新生代传统木版年画的当代传承”国际研讨会论文集</w:t>
      </w:r>
    </w:p>
    <w:p>
      <w:r>
        <w:t>作者：冯骥才主编</w:t>
      </w:r>
    </w:p>
    <w:p>
      <w:r>
        <w:t>出版社：北京：文化艺术出版社</w:t>
      </w:r>
    </w:p>
    <w:p>
      <w:r>
        <w:t>出版日期：2017.09</w:t>
      </w:r>
    </w:p>
    <w:p>
      <w:r>
        <w:t>总页数：269</w:t>
      </w:r>
    </w:p>
    <w:p>
      <w:r>
        <w:t>更多请访问教客网: www.jiaokey.com</w:t>
      </w:r>
    </w:p>
    <w:p>
      <w:r>
        <w:t>“原生态·新生代传统木版年画的当代传承”国际研讨会论文集 评论地址：https://www.jiaokey.com/book/detail/14428876.html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