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书名：工艺美术理论与批评  丙申卷</w:t>
      </w:r>
    </w:p>
    <w:p>
      <w:r>
        <w:t>作者：邱春林主编</w:t>
      </w:r>
    </w:p>
    <w:p>
      <w:r>
        <w:t>出版社：北京：文化艺术出版社</w:t>
      </w:r>
    </w:p>
    <w:p>
      <w:r>
        <w:t>出版日期：2016.12</w:t>
      </w:r>
    </w:p>
    <w:p>
      <w:r>
        <w:t>总页数：277</w:t>
      </w:r>
    </w:p>
    <w:p>
      <w:r>
        <w:t>更多请访问教客网: www.jiaokey.com</w:t>
      </w:r>
    </w:p>
    <w:p>
      <w:r>
        <w:t>工艺美术理论与批评  丙申卷 评论地址：https://www.jiaokey.com/book/detail/14428824.html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