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书名：中国之声第二届作曲比赛获奖作品集  西洋管弦乐器室内乐卷</w:t>
      </w:r>
    </w:p>
    <w:p>
      <w:r>
        <w:t>作者：姜万通主编</w:t>
      </w:r>
    </w:p>
    <w:p>
      <w:r>
        <w:t>出版社：北京：人民音乐出版社</w:t>
      </w:r>
    </w:p>
    <w:p>
      <w:r>
        <w:t>出版日期：2015.10</w:t>
      </w:r>
    </w:p>
    <w:p>
      <w:r>
        <w:t>总页数：60</w:t>
      </w:r>
    </w:p>
    <w:p>
      <w:r>
        <w:t>更多请访问教客网: www.jiaokey.com</w:t>
      </w:r>
    </w:p>
    <w:p>
      <w:r>
        <w:t>中国之声第二届作曲比赛获奖作品集  西洋管弦乐器室内乐卷 评论地址：https://www.jiaokey.com/book/detail/14428681.html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