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培训、可雇佣性对员工留任的影响机理及雇佣策略研究</w:t>
      </w:r>
    </w:p>
    <w:p>
      <w:r>
        <w:rPr>
          <w:rFonts w:ascii="宋体" w:hAnsi="宋体" w:eastAsia="宋体"/>
          <w:sz w:val="24"/>
        </w:rPr>
        <w:t>凌玲著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培训、可雇佣性对员工留任的影响机理及雇佣策略研究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本书出售、求购地址：https://www.jiaokey.com/book/detail/14428182.html</w:t>
      </w:r>
    </w:p>
    <w:p>
      <w:r>
        <w:t>更多相关图书推荐：https://www.jiaokey.com</w:t>
      </w:r>
    </w:p>
    <w:p>
      <w:r>
        <w:t>凌玲著 其他作品：https://www.jiaokey.com/tag/凌玲著.html</w:t>
      </w:r>
    </w:p>
    <w:p>
      <w:r>
        <w:t>关键词搜索：https://www.jiaokey.com/tag/培训、可雇佣性对员工留任的影响机理及雇佣策略研究.html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