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书名：被害人自我答责研究</w:t>
      </w:r>
    </w:p>
    <w:p>
      <w:r>
        <w:t>作者：马卫军著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被害人自我答责研究 评论地址：https://www.jiaokey.com/book/detail/14428099.html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