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路德维希·费尔巴哈和德国古典哲学的终结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路德维希·费尔巴哈和德国古典哲学的终结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本书出售、求购地址：https://www.jiaokey.com/book/detail/14427970.html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关键词搜索：https://www.jiaokey.com/tag/路德维希·费尔巴哈和德国古典哲学的终结.html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