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文化的重要作用   价值观如何影响人类进步</w:t>
      </w:r>
    </w:p>
    <w:p>
      <w:r>
        <w:rPr>
          <w:rFonts w:ascii="宋体" w:hAnsi="宋体" w:eastAsia="宋体"/>
          <w:sz w:val="24"/>
        </w:rPr>
        <w:t>（美）塞缪尔·亨廷顿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文化的重要作用   价值观如何影响人类进步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（美）塞缪尔·亨廷顿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本书出售、求购地址：https://www.jiaokey.com/book/detail/14427946.html</w:t>
      </w:r>
    </w:p>
    <w:p>
      <w:r>
        <w:t>更多相关图书推荐：https://www.jiaokey.com</w:t>
      </w:r>
    </w:p>
    <w:p>
      <w:r>
        <w:t>（美）塞缪尔·亨廷顿 其他作品：https://www.jiaokey.com/tag/（美）塞缪尔·亨廷顿.html</w:t>
      </w:r>
    </w:p>
    <w:p>
      <w:r>
        <w:t>关键词搜索：https://www.jiaokey.com/tag/文化的重要作用   价值观如何影响人类进步.html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